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E2F5" w14:textId="77777777" w:rsidR="003A4959" w:rsidRPr="003A4959" w:rsidRDefault="003A4959" w:rsidP="003A4959">
      <w:pPr>
        <w:jc w:val="center"/>
        <w:rPr>
          <w:b/>
        </w:rPr>
      </w:pPr>
      <w:r w:rsidRPr="003A4959">
        <w:rPr>
          <w:b/>
        </w:rPr>
        <w:t xml:space="preserve">MINUTES OF THE SPECIAL MEETING </w:t>
      </w:r>
    </w:p>
    <w:p w14:paraId="4D7A871A" w14:textId="2B533441" w:rsidR="003A4959" w:rsidRPr="003A4959" w:rsidRDefault="00A7491C" w:rsidP="00972702">
      <w:pPr>
        <w:jc w:val="center"/>
        <w:rPr>
          <w:b/>
        </w:rPr>
      </w:pPr>
      <w:r>
        <w:rPr>
          <w:b/>
        </w:rPr>
        <w:t>OCTOBER 7</w:t>
      </w:r>
      <w:r w:rsidR="003A5E7C">
        <w:rPr>
          <w:b/>
        </w:rPr>
        <w:t>, 2024</w:t>
      </w:r>
    </w:p>
    <w:p w14:paraId="709DCFD4" w14:textId="77777777" w:rsidR="00972702" w:rsidRPr="003A4959" w:rsidRDefault="00972702" w:rsidP="00972702">
      <w:pPr>
        <w:jc w:val="center"/>
        <w:rPr>
          <w:b/>
        </w:rPr>
      </w:pPr>
      <w:r w:rsidRPr="003A4959">
        <w:rPr>
          <w:b/>
        </w:rPr>
        <w:t>GARFIELD TOWNSHIP</w:t>
      </w:r>
      <w:r w:rsidR="003A4959" w:rsidRPr="003A4959">
        <w:rPr>
          <w:b/>
        </w:rPr>
        <w:t xml:space="preserve"> HALL, </w:t>
      </w:r>
      <w:r w:rsidRPr="003A4959">
        <w:rPr>
          <w:b/>
        </w:rPr>
        <w:t>ENGADINE, MI 49827</w:t>
      </w:r>
    </w:p>
    <w:p w14:paraId="79E1E119" w14:textId="636D291F" w:rsidR="00972702" w:rsidRDefault="00972702" w:rsidP="003A4959">
      <w:pPr>
        <w:spacing w:after="120"/>
        <w:jc w:val="center"/>
      </w:pPr>
      <w:r w:rsidRPr="00662D90">
        <w:rPr>
          <w:u w:val="single"/>
        </w:rPr>
        <w:t>PURPOSE OF MEETING</w:t>
      </w:r>
      <w:r>
        <w:t xml:space="preserve">:  </w:t>
      </w:r>
      <w:r w:rsidR="00A7491C">
        <w:t>REVIEW POLICIES FOR EMS &amp; FIRE DEPARTMENT</w:t>
      </w:r>
    </w:p>
    <w:p w14:paraId="1C952B85" w14:textId="77777777" w:rsidR="00720414" w:rsidRDefault="00720414" w:rsidP="00972702"/>
    <w:p w14:paraId="3DAAF48C" w14:textId="2B323486" w:rsidR="00972702" w:rsidRDefault="00977FCC" w:rsidP="00972702">
      <w:r>
        <w:t xml:space="preserve">MEETING CALLED TO ORDER BY </w:t>
      </w:r>
      <w:r w:rsidR="00152E4D">
        <w:t xml:space="preserve">SUPERVISOR BUTKOVICH </w:t>
      </w:r>
      <w:r w:rsidR="00972702">
        <w:t xml:space="preserve">AT </w:t>
      </w:r>
      <w:r w:rsidR="00C54E5A">
        <w:t>11</w:t>
      </w:r>
      <w:r w:rsidR="00662D90">
        <w:t>:</w:t>
      </w:r>
      <w:r w:rsidR="00C54E5A">
        <w:t>13</w:t>
      </w:r>
      <w:r w:rsidR="00E04ACD">
        <w:t xml:space="preserve"> </w:t>
      </w:r>
      <w:r w:rsidR="00152E4D">
        <w:t>A</w:t>
      </w:r>
      <w:r w:rsidR="00972702">
        <w:t>.M.</w:t>
      </w:r>
      <w:r>
        <w:t xml:space="preserve"> WITH THE PLEDGE.</w:t>
      </w:r>
    </w:p>
    <w:p w14:paraId="1EAE45C3" w14:textId="5E552824" w:rsidR="003D0755" w:rsidRDefault="00972702" w:rsidP="00972702">
      <w:r>
        <w:t>ROLL CALL:</w:t>
      </w:r>
      <w:r w:rsidR="007C65CF">
        <w:t xml:space="preserve"> PRESENT – </w:t>
      </w:r>
      <w:r w:rsidR="00152E4D">
        <w:t xml:space="preserve">D. BUTKOVICH, </w:t>
      </w:r>
      <w:r w:rsidR="007C65CF">
        <w:t>FILLMAN,</w:t>
      </w:r>
      <w:r w:rsidR="002C17D3">
        <w:t xml:space="preserve"> </w:t>
      </w:r>
      <w:r w:rsidR="000F4EF8">
        <w:t xml:space="preserve">S. </w:t>
      </w:r>
      <w:r w:rsidR="002C17D3">
        <w:t>BUTKOVICH</w:t>
      </w:r>
      <w:r w:rsidR="003D0755">
        <w:t>,</w:t>
      </w:r>
      <w:r w:rsidR="00152E4D">
        <w:t xml:space="preserve"> </w:t>
      </w:r>
      <w:r w:rsidR="003D0755">
        <w:t>MACARTHUR</w:t>
      </w:r>
      <w:r w:rsidR="00C54E5A">
        <w:t xml:space="preserve"> AND KETCHER</w:t>
      </w:r>
      <w:r w:rsidR="009E0563">
        <w:t xml:space="preserve">.  </w:t>
      </w:r>
    </w:p>
    <w:p w14:paraId="72653D9F" w14:textId="3214A3B9" w:rsidR="00C54E5A" w:rsidRDefault="00C54E5A" w:rsidP="00972702">
      <w:r>
        <w:t xml:space="preserve">SUPERVISOR BUTKOVICH REPORTED HE HAD A PHONE CONFERENCE WITH ATTORNEY COURTNEY GABBARA AGRUSA/FOSTER SWIFT COLLINS &amp; SMITH PC REGARDING TOWNSHIP POLICIES.  THE TOWNSHIP DOES NOT HAVE </w:t>
      </w:r>
      <w:r w:rsidR="006339B8">
        <w:t>A PERSONNEL POLICY.  THE TOWNSHIP SHOULD DEVELOP POLICIES.  SAMPLE POLICIES WERE GIVEN TO THE BOARD.  A DISCUSSION FOLLOWED.  FIRE &amp; EMS WOULD COME TO THE BOARD WITH SITUATIONS.  THERE SHOULD BE ONE POLICY FOR CONSISTENCY. TWO BOARD MEMBERS AS A COMMITTEE SHOULD REVIEW ALL OF THE SAMPLE POLICIES, DEVELOP A DRAFT AND PRESENT IT TO THE BOARD.</w:t>
      </w:r>
    </w:p>
    <w:p w14:paraId="52479442" w14:textId="1ADBF20E" w:rsidR="00E51FF7" w:rsidRDefault="00E51FF7" w:rsidP="00972702">
      <w:r>
        <w:rPr>
          <w:b/>
          <w:bCs/>
        </w:rPr>
        <w:t xml:space="preserve">MOTION BY </w:t>
      </w:r>
      <w:r w:rsidR="006339B8">
        <w:t xml:space="preserve">D. BUTKOVICH, </w:t>
      </w:r>
      <w:r>
        <w:t xml:space="preserve">SECONDED BY </w:t>
      </w:r>
      <w:r w:rsidR="006339B8">
        <w:t>MACARTHUR</w:t>
      </w:r>
      <w:r w:rsidR="00662D90">
        <w:t xml:space="preserve"> </w:t>
      </w:r>
      <w:r>
        <w:t>TO</w:t>
      </w:r>
      <w:r w:rsidR="00B752DC">
        <w:t xml:space="preserve"> </w:t>
      </w:r>
      <w:r w:rsidR="006339B8">
        <w:t>HIRE FOSTER SWIFT COLLINS &amp; SMITH PC TO ASSIST IN DEVELOPING A PERSONNEL POLICY FOR GARFIELD TOWNSHIP.</w:t>
      </w:r>
      <w:r w:rsidR="00B752DC">
        <w:t xml:space="preserve"> </w:t>
      </w:r>
      <w:r>
        <w:t xml:space="preserve"> MOTION CARRIED.</w:t>
      </w:r>
    </w:p>
    <w:p w14:paraId="28817FD9" w14:textId="14CE3F1C" w:rsidR="006339B8" w:rsidRDefault="006339B8" w:rsidP="00972702">
      <w:r>
        <w:t xml:space="preserve">THE </w:t>
      </w:r>
      <w:r w:rsidR="007E322D">
        <w:t>FIRE DEPARTMENT</w:t>
      </w:r>
      <w:r>
        <w:t xml:space="preserve"> MEMBERSHIP EXPECTATIONS &amp; RESPONSIBILITIES DRAFT POLICY WILL BE REFERRED TO THE ATTORNEY AS THE TOWNSHIP PROGRESSES WITH THE </w:t>
      </w:r>
      <w:r w:rsidR="007E322D">
        <w:t xml:space="preserve">TOWNSHIP PERSONNEL POLICY.  </w:t>
      </w:r>
    </w:p>
    <w:p w14:paraId="51D9CC26" w14:textId="5E42CE08" w:rsidR="00972702" w:rsidRDefault="003A4959" w:rsidP="00972702">
      <w:r>
        <w:t>P</w:t>
      </w:r>
      <w:r w:rsidR="00972702">
        <w:t>UBLIC INPUT:  NONE</w:t>
      </w:r>
    </w:p>
    <w:p w14:paraId="6B038BB0" w14:textId="02FCFF5D" w:rsidR="008C1A4E" w:rsidRDefault="008C1A4E" w:rsidP="00972702">
      <w:r>
        <w:t>ANY OTHER NECESSARY BUSINESS:</w:t>
      </w:r>
      <w:r w:rsidR="00E51FF7">
        <w:t xml:space="preserve"> </w:t>
      </w:r>
    </w:p>
    <w:p w14:paraId="489598C2" w14:textId="4703CAA6" w:rsidR="007E322D" w:rsidRDefault="007E322D" w:rsidP="00972702">
      <w:r>
        <w:t>EMS WOULD LIKE TO HAVE THE PREVENTATIVE MAINTENANCE AGREEMENT APPROVED FOR THE CARDIAC MONITOR SO IT CAN GET ON THE SCHEDULE.</w:t>
      </w:r>
    </w:p>
    <w:p w14:paraId="54DAB07C" w14:textId="2754DCF8" w:rsidR="007E322D" w:rsidRDefault="007E322D" w:rsidP="00972702">
      <w:r>
        <w:rPr>
          <w:b/>
          <w:bCs/>
        </w:rPr>
        <w:t xml:space="preserve">MOTION BY </w:t>
      </w:r>
      <w:r>
        <w:t>S. BUTKOVICH, SECONDED BY D. BUTKOVICH TO APPROVE THE ZOLL PREVENTATIVE MAINTENANCE CONTRACT FOR THE CARDIAC MONITOR FOR $340.00.  MOTION CARRIED.</w:t>
      </w:r>
    </w:p>
    <w:p w14:paraId="12061617" w14:textId="059C20D6" w:rsidR="007E322D" w:rsidRDefault="007E322D" w:rsidP="00972702">
      <w:r>
        <w:t xml:space="preserve">THE PARKING AREA AROUND THE OLD AMBULANCE GARAGE IS NOT LEVEL AND </w:t>
      </w:r>
      <w:r w:rsidR="002E6BC1">
        <w:t>IT IS</w:t>
      </w:r>
      <w:r>
        <w:t xml:space="preserve"> DIFFICULT TO PARK THE ENCLOSED TRAILER.  SUPERVISOR BUTKOVICH STATED HE ASKED ARGO IF THEY WOULD BE INTERESTED IN THE PROJECT BUT DECLINED.  A BID FROM MIKE BUTKOVICH TRUCKING WAS RECEIVED. </w:t>
      </w:r>
    </w:p>
    <w:p w14:paraId="5809E3C4" w14:textId="63A99F98" w:rsidR="007E322D" w:rsidRDefault="007E322D" w:rsidP="00972702">
      <w:r>
        <w:rPr>
          <w:b/>
          <w:bCs/>
        </w:rPr>
        <w:t>MOTION BY</w:t>
      </w:r>
      <w:r>
        <w:t xml:space="preserve"> KETCHER, SECONDED BY MACARTHUR </w:t>
      </w:r>
      <w:r w:rsidR="00954C7C">
        <w:t>TO ACCEPT THE BID AND HIRE MIKE BUTKOVICH TRUCKING TO REMOVE THE GROUND, 35 YARDS GRAVEL AND LEVEL FOR A 40’ X 40’ PARKING LOT BY THE OLD AMBULANCE GARAGE ON HAROLD STREET FOR $3,200.00.  MOTION CARRIED.</w:t>
      </w:r>
    </w:p>
    <w:p w14:paraId="5DDBD515" w14:textId="5EDCBD1A" w:rsidR="00954C7C" w:rsidRDefault="00954C7C" w:rsidP="00972702">
      <w:r>
        <w:t>THE TANKER IN IOWA WILL BE READY SOON FOR PICK UP.</w:t>
      </w:r>
    </w:p>
    <w:p w14:paraId="6468D2C8" w14:textId="7B45A792" w:rsidR="00954C7C" w:rsidRDefault="00954C7C" w:rsidP="00972702">
      <w:r>
        <w:rPr>
          <w:b/>
          <w:bCs/>
        </w:rPr>
        <w:t xml:space="preserve">MOTION BY </w:t>
      </w:r>
      <w:r>
        <w:t>FILLMAN, SECONDED BY D. BUTKOVICH TO APPROVE TRAVEL EXPENSES FOR TWO PEOPLE TO GO TO IOWA AND PICK UP THE TANKER IN THE MOST ECONOMICAL AND EFFICIENT WAY.  MOTION CARRIED.</w:t>
      </w:r>
    </w:p>
    <w:p w14:paraId="70C8AC65" w14:textId="5822638D" w:rsidR="00954C7C" w:rsidRPr="00954C7C" w:rsidRDefault="00954C7C" w:rsidP="00972702">
      <w:r>
        <w:rPr>
          <w:b/>
          <w:bCs/>
        </w:rPr>
        <w:t>MOTION BY</w:t>
      </w:r>
      <w:r>
        <w:t xml:space="preserve"> FILLMAN, SECONDED BY S. BUTKOVICH TO PAY THE FINAL INSTALLMENT ON THE IOWA TANKER TRUCK</w:t>
      </w:r>
      <w:r w:rsidR="00F542F9">
        <w:t xml:space="preserve"> OF $135,000.00</w:t>
      </w:r>
      <w:r>
        <w:t>.  MOTION CARRIED.</w:t>
      </w:r>
    </w:p>
    <w:p w14:paraId="778E1AAD" w14:textId="675111C3" w:rsidR="00972702" w:rsidRDefault="00972702" w:rsidP="00972702">
      <w:r w:rsidRPr="007C65CF">
        <w:rPr>
          <w:b/>
        </w:rPr>
        <w:lastRenderedPageBreak/>
        <w:t xml:space="preserve">MOTION </w:t>
      </w:r>
      <w:r w:rsidR="008A65C9" w:rsidRPr="007C65CF">
        <w:rPr>
          <w:b/>
        </w:rPr>
        <w:t>BY</w:t>
      </w:r>
      <w:r w:rsidR="008A65C9">
        <w:t xml:space="preserve"> </w:t>
      </w:r>
      <w:r w:rsidR="00954C7C">
        <w:t>KETCHER</w:t>
      </w:r>
      <w:r w:rsidR="008A65C9">
        <w:t>, SECONDED BY</w:t>
      </w:r>
      <w:r w:rsidR="002C17D3">
        <w:t xml:space="preserve"> </w:t>
      </w:r>
      <w:r w:rsidR="00954C7C">
        <w:t>S</w:t>
      </w:r>
      <w:r w:rsidR="009B7F78">
        <w:t>. BUTKOVICH</w:t>
      </w:r>
      <w:r w:rsidR="002C17D3">
        <w:t xml:space="preserve"> TO ADJOURN AT </w:t>
      </w:r>
      <w:r w:rsidR="00954C7C">
        <w:t>12:34</w:t>
      </w:r>
      <w:r w:rsidR="000E7133">
        <w:t xml:space="preserve"> </w:t>
      </w:r>
      <w:r w:rsidR="00954C7C">
        <w:t>P</w:t>
      </w:r>
      <w:r w:rsidR="007C65CF">
        <w:t>.</w:t>
      </w:r>
      <w:r w:rsidR="002C17D3">
        <w:t>M</w:t>
      </w:r>
      <w:r w:rsidR="008A65C9">
        <w:t>.  MOTION CARRIED.</w:t>
      </w:r>
    </w:p>
    <w:p w14:paraId="21A256CF" w14:textId="77777777" w:rsidR="008A65C9" w:rsidRDefault="008A65C9" w:rsidP="00972702"/>
    <w:p w14:paraId="6BE915B1" w14:textId="77777777" w:rsidR="008A65C9" w:rsidRDefault="008A65C9" w:rsidP="00972702">
      <w:r>
        <w:t>RESPECTFULLY SUBMITTED:</w:t>
      </w:r>
    </w:p>
    <w:p w14:paraId="1C0F91B1" w14:textId="77777777" w:rsidR="004F2EFA" w:rsidRDefault="004F2EFA" w:rsidP="00972702"/>
    <w:p w14:paraId="4FCE3271" w14:textId="77777777" w:rsidR="007C65CF" w:rsidRDefault="007C65CF" w:rsidP="007C65CF">
      <w:pPr>
        <w:spacing w:after="0"/>
      </w:pPr>
      <w:r>
        <w:t>PAULA M. FILLMAN</w:t>
      </w:r>
    </w:p>
    <w:p w14:paraId="3471E8ED" w14:textId="77777777" w:rsidR="007C65CF" w:rsidRDefault="007C65CF" w:rsidP="00972702">
      <w:r>
        <w:t>GARFIELD TOWNSHIP CLERK</w:t>
      </w:r>
    </w:p>
    <w:sectPr w:rsidR="007C65CF" w:rsidSect="009330E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02"/>
    <w:rsid w:val="00065988"/>
    <w:rsid w:val="000E7133"/>
    <w:rsid w:val="000F2CE3"/>
    <w:rsid w:val="000F4EF8"/>
    <w:rsid w:val="001055E2"/>
    <w:rsid w:val="00152E4D"/>
    <w:rsid w:val="001C653D"/>
    <w:rsid w:val="001F3C8B"/>
    <w:rsid w:val="00274993"/>
    <w:rsid w:val="00291586"/>
    <w:rsid w:val="002B38D0"/>
    <w:rsid w:val="002C17D3"/>
    <w:rsid w:val="002E6BC1"/>
    <w:rsid w:val="003A4959"/>
    <w:rsid w:val="003A5E7C"/>
    <w:rsid w:val="003D06A2"/>
    <w:rsid w:val="003D0755"/>
    <w:rsid w:val="003D55B3"/>
    <w:rsid w:val="004475EC"/>
    <w:rsid w:val="00460E9F"/>
    <w:rsid w:val="00481182"/>
    <w:rsid w:val="004F2EFA"/>
    <w:rsid w:val="005A58F1"/>
    <w:rsid w:val="005F0243"/>
    <w:rsid w:val="006029D0"/>
    <w:rsid w:val="0061365B"/>
    <w:rsid w:val="006339B8"/>
    <w:rsid w:val="00662D90"/>
    <w:rsid w:val="00720414"/>
    <w:rsid w:val="00723991"/>
    <w:rsid w:val="007C65CF"/>
    <w:rsid w:val="007E322D"/>
    <w:rsid w:val="00843876"/>
    <w:rsid w:val="00872D1A"/>
    <w:rsid w:val="008A65C9"/>
    <w:rsid w:val="008C1A4E"/>
    <w:rsid w:val="009330E0"/>
    <w:rsid w:val="00954C7C"/>
    <w:rsid w:val="00970C99"/>
    <w:rsid w:val="00972702"/>
    <w:rsid w:val="00977FCC"/>
    <w:rsid w:val="009B7F78"/>
    <w:rsid w:val="009E0563"/>
    <w:rsid w:val="009F0BBD"/>
    <w:rsid w:val="00A05ECF"/>
    <w:rsid w:val="00A114CD"/>
    <w:rsid w:val="00A7491C"/>
    <w:rsid w:val="00B752DC"/>
    <w:rsid w:val="00B95E88"/>
    <w:rsid w:val="00C42458"/>
    <w:rsid w:val="00C54E5A"/>
    <w:rsid w:val="00D75D3F"/>
    <w:rsid w:val="00E04ACD"/>
    <w:rsid w:val="00E2226A"/>
    <w:rsid w:val="00E51FF7"/>
    <w:rsid w:val="00E960F4"/>
    <w:rsid w:val="00F06116"/>
    <w:rsid w:val="00F542F9"/>
    <w:rsid w:val="00F7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926F"/>
  <w15:docId w15:val="{7C193A9D-E84D-47A5-8CEA-07660381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township treasurer</cp:lastModifiedBy>
  <cp:revision>7</cp:revision>
  <cp:lastPrinted>2024-10-10T19:45:00Z</cp:lastPrinted>
  <dcterms:created xsi:type="dcterms:W3CDTF">2024-10-10T19:04:00Z</dcterms:created>
  <dcterms:modified xsi:type="dcterms:W3CDTF">2025-03-04T20:40:00Z</dcterms:modified>
</cp:coreProperties>
</file>